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4488C" w14:textId="77777777" w:rsidR="00240E5D" w:rsidRDefault="00C75BC8" w:rsidP="00C75BC8">
      <w:pPr>
        <w:jc w:val="center"/>
        <w:rPr>
          <w:rFonts w:ascii="方正小标宋简体" w:eastAsia="方正小标宋简体" w:hint="eastAsia"/>
          <w:sz w:val="36"/>
          <w:szCs w:val="36"/>
        </w:rPr>
      </w:pPr>
      <w:r w:rsidRPr="00C75BC8">
        <w:rPr>
          <w:rFonts w:ascii="方正小标宋简体" w:eastAsia="方正小标宋简体" w:hint="eastAsia"/>
          <w:sz w:val="36"/>
          <w:szCs w:val="36"/>
        </w:rPr>
        <w:t>2023年辽宁省通用版评阅书</w:t>
      </w:r>
    </w:p>
    <w:p w14:paraId="10000B03" w14:textId="77777777" w:rsidR="00C75BC8" w:rsidRPr="00C75BC8" w:rsidRDefault="00C75BC8" w:rsidP="00C75BC8">
      <w:pPr>
        <w:adjustRightInd w:val="0"/>
        <w:snapToGrid w:val="0"/>
        <w:spacing w:line="240" w:lineRule="exact"/>
        <w:jc w:val="center"/>
        <w:rPr>
          <w:rFonts w:ascii="方正小标宋简体" w:eastAsia="方正小标宋简体" w:hint="eastAsia"/>
          <w:sz w:val="36"/>
          <w:szCs w:val="36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4395"/>
        <w:gridCol w:w="2205"/>
      </w:tblGrid>
      <w:tr w:rsidR="00C75BC8" w14:paraId="4511D9D3" w14:textId="77777777" w:rsidTr="00906D58">
        <w:trPr>
          <w:cantSplit/>
          <w:trHeight w:hRule="exact" w:val="561"/>
          <w:jc w:val="center"/>
        </w:trPr>
        <w:tc>
          <w:tcPr>
            <w:tcW w:w="1696" w:type="dxa"/>
            <w:vAlign w:val="center"/>
          </w:tcPr>
          <w:p w14:paraId="6CB337FF" w14:textId="77777777" w:rsidR="00C75BC8" w:rsidRPr="00C75BC8" w:rsidRDefault="00C75BC8" w:rsidP="00C75BC8">
            <w:pPr>
              <w:adjustRightInd w:val="0"/>
              <w:snapToGrid w:val="0"/>
              <w:jc w:val="center"/>
              <w:rPr>
                <w:rFonts w:ascii="方正小标宋简体" w:eastAsia="方正小标宋简体" w:hint="eastAsia"/>
              </w:rPr>
            </w:pPr>
            <w:r w:rsidRPr="00C75BC8">
              <w:rPr>
                <w:rFonts w:ascii="方正小标宋简体" w:eastAsia="方正小标宋简体" w:hint="eastAsia"/>
              </w:rPr>
              <w:t>论文题目</w:t>
            </w:r>
          </w:p>
        </w:tc>
        <w:tc>
          <w:tcPr>
            <w:tcW w:w="6600" w:type="dxa"/>
            <w:gridSpan w:val="2"/>
            <w:vAlign w:val="center"/>
          </w:tcPr>
          <w:p w14:paraId="32781D89" w14:textId="77777777" w:rsidR="00C75BC8" w:rsidRDefault="00C75BC8" w:rsidP="00C75BC8">
            <w:pPr>
              <w:adjustRightInd w:val="0"/>
              <w:snapToGrid w:val="0"/>
              <w:rPr>
                <w:rFonts w:hint="eastAsia"/>
              </w:rPr>
            </w:pPr>
          </w:p>
        </w:tc>
      </w:tr>
      <w:tr w:rsidR="00C75BC8" w14:paraId="7A9E8339" w14:textId="77777777" w:rsidTr="00906D58">
        <w:trPr>
          <w:cantSplit/>
          <w:trHeight w:hRule="exact" w:val="569"/>
          <w:jc w:val="center"/>
        </w:trPr>
        <w:tc>
          <w:tcPr>
            <w:tcW w:w="1696" w:type="dxa"/>
            <w:vAlign w:val="center"/>
          </w:tcPr>
          <w:p w14:paraId="58DE5150" w14:textId="77777777" w:rsidR="00C75BC8" w:rsidRPr="00C75BC8" w:rsidRDefault="00C75BC8" w:rsidP="00C75BC8">
            <w:pPr>
              <w:adjustRightInd w:val="0"/>
              <w:snapToGrid w:val="0"/>
              <w:jc w:val="center"/>
              <w:rPr>
                <w:rFonts w:ascii="方正小标宋简体" w:eastAsia="方正小标宋简体" w:hint="eastAsia"/>
              </w:rPr>
            </w:pPr>
            <w:r w:rsidRPr="00C75BC8">
              <w:rPr>
                <w:rFonts w:ascii="方正小标宋简体" w:eastAsia="方正小标宋简体" w:hint="eastAsia"/>
              </w:rPr>
              <w:t>专业名称</w:t>
            </w:r>
          </w:p>
        </w:tc>
        <w:tc>
          <w:tcPr>
            <w:tcW w:w="6600" w:type="dxa"/>
            <w:gridSpan w:val="2"/>
            <w:vAlign w:val="center"/>
          </w:tcPr>
          <w:p w14:paraId="63E245D9" w14:textId="77777777" w:rsidR="00C75BC8" w:rsidRDefault="00C75BC8" w:rsidP="00C75BC8">
            <w:pPr>
              <w:adjustRightInd w:val="0"/>
              <w:snapToGrid w:val="0"/>
              <w:rPr>
                <w:rFonts w:hint="eastAsia"/>
              </w:rPr>
            </w:pPr>
          </w:p>
        </w:tc>
      </w:tr>
      <w:tr w:rsidR="00C75BC8" w14:paraId="165DAB52" w14:textId="77777777" w:rsidTr="00906D58">
        <w:trPr>
          <w:cantSplit/>
          <w:trHeight w:hRule="exact" w:val="562"/>
          <w:jc w:val="center"/>
        </w:trPr>
        <w:tc>
          <w:tcPr>
            <w:tcW w:w="1696" w:type="dxa"/>
            <w:vAlign w:val="center"/>
          </w:tcPr>
          <w:p w14:paraId="2E1D2967" w14:textId="77777777" w:rsidR="00C75BC8" w:rsidRPr="00C75BC8" w:rsidRDefault="00C75BC8" w:rsidP="00C75BC8">
            <w:pPr>
              <w:adjustRightInd w:val="0"/>
              <w:snapToGrid w:val="0"/>
              <w:jc w:val="center"/>
              <w:rPr>
                <w:rFonts w:ascii="方正小标宋简体" w:eastAsia="方正小标宋简体" w:hint="eastAsia"/>
              </w:rPr>
            </w:pPr>
            <w:r w:rsidRPr="00C75BC8">
              <w:rPr>
                <w:rFonts w:ascii="方正小标宋简体" w:eastAsia="方正小标宋简体" w:hint="eastAsia"/>
              </w:rPr>
              <w:t>评议项目</w:t>
            </w:r>
          </w:p>
        </w:tc>
        <w:tc>
          <w:tcPr>
            <w:tcW w:w="4395" w:type="dxa"/>
            <w:vAlign w:val="center"/>
          </w:tcPr>
          <w:p w14:paraId="2FCA2C76" w14:textId="77777777" w:rsidR="00C75BC8" w:rsidRPr="00C75BC8" w:rsidRDefault="00C75BC8" w:rsidP="00C75BC8">
            <w:pPr>
              <w:adjustRightInd w:val="0"/>
              <w:snapToGrid w:val="0"/>
              <w:jc w:val="center"/>
              <w:rPr>
                <w:rFonts w:ascii="方正小标宋简体" w:eastAsia="方正小标宋简体" w:hint="eastAsia"/>
              </w:rPr>
            </w:pPr>
            <w:r w:rsidRPr="00C75BC8">
              <w:rPr>
                <w:rFonts w:ascii="方正小标宋简体" w:eastAsia="方正小标宋简体" w:hint="eastAsia"/>
              </w:rPr>
              <w:t>评议要素</w:t>
            </w:r>
          </w:p>
        </w:tc>
        <w:tc>
          <w:tcPr>
            <w:tcW w:w="2205" w:type="dxa"/>
            <w:vAlign w:val="center"/>
          </w:tcPr>
          <w:p w14:paraId="7A186EC0" w14:textId="77777777" w:rsidR="00C75BC8" w:rsidRPr="00C75BC8" w:rsidRDefault="00C75BC8" w:rsidP="00C75BC8">
            <w:pPr>
              <w:adjustRightInd w:val="0"/>
              <w:snapToGrid w:val="0"/>
              <w:jc w:val="center"/>
              <w:rPr>
                <w:rFonts w:ascii="方正小标宋简体" w:eastAsia="方正小标宋简体" w:hint="eastAsia"/>
              </w:rPr>
            </w:pPr>
            <w:r w:rsidRPr="00C75BC8">
              <w:rPr>
                <w:rFonts w:ascii="方正小标宋简体" w:eastAsia="方正小标宋简体" w:hint="eastAsia"/>
              </w:rPr>
              <w:t>分档</w:t>
            </w:r>
          </w:p>
        </w:tc>
      </w:tr>
      <w:tr w:rsidR="00C75BC8" w14:paraId="7FB069BD" w14:textId="77777777" w:rsidTr="00E6763A">
        <w:trPr>
          <w:cantSplit/>
          <w:trHeight w:hRule="exact" w:val="2182"/>
          <w:jc w:val="center"/>
        </w:trPr>
        <w:tc>
          <w:tcPr>
            <w:tcW w:w="1696" w:type="dxa"/>
            <w:vAlign w:val="center"/>
          </w:tcPr>
          <w:p w14:paraId="22822E1A" w14:textId="77777777" w:rsidR="00C75BC8" w:rsidRPr="00C75BC8" w:rsidRDefault="00C75BC8" w:rsidP="00C75BC8">
            <w:pPr>
              <w:adjustRightInd w:val="0"/>
              <w:snapToGrid w:val="0"/>
              <w:jc w:val="center"/>
              <w:rPr>
                <w:rFonts w:ascii="方正小标宋简体" w:eastAsia="方正小标宋简体" w:hint="eastAsia"/>
              </w:rPr>
            </w:pPr>
            <w:r>
              <w:rPr>
                <w:rFonts w:ascii="方正小标宋简体" w:eastAsia="方正小标宋简体" w:hint="eastAsia"/>
              </w:rPr>
              <w:t>选题意义</w:t>
            </w:r>
          </w:p>
        </w:tc>
        <w:tc>
          <w:tcPr>
            <w:tcW w:w="4395" w:type="dxa"/>
            <w:vAlign w:val="center"/>
          </w:tcPr>
          <w:p w14:paraId="772F4F98" w14:textId="77777777" w:rsidR="00573B81" w:rsidRPr="00573B81" w:rsidRDefault="00573B81" w:rsidP="00573B81">
            <w:pPr>
              <w:adjustRightInd w:val="0"/>
              <w:snapToGrid w:val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73B81">
              <w:rPr>
                <w:rFonts w:ascii="Times New Roman" w:eastAsia="仿宋_GB2312" w:hAnsi="Times New Roman" w:cs="Times New Roman"/>
                <w:sz w:val="24"/>
                <w:szCs w:val="24"/>
              </w:rPr>
              <w:t>1.</w:t>
            </w:r>
            <w:r w:rsidRPr="00573B81">
              <w:rPr>
                <w:rFonts w:ascii="Times New Roman" w:eastAsia="仿宋_GB2312" w:hAnsi="Times New Roman" w:cs="Times New Roman"/>
                <w:sz w:val="24"/>
                <w:szCs w:val="24"/>
              </w:rPr>
              <w:t>政治方向正确，符合社会主义核心价值观和国家立德树人要求。</w:t>
            </w:r>
          </w:p>
          <w:p w14:paraId="6D0D643D" w14:textId="77777777" w:rsidR="00573B81" w:rsidRPr="00573B81" w:rsidRDefault="00573B81" w:rsidP="00573B81">
            <w:pPr>
              <w:adjustRightInd w:val="0"/>
              <w:snapToGrid w:val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73B81">
              <w:rPr>
                <w:rFonts w:ascii="Times New Roman" w:eastAsia="仿宋_GB2312" w:hAnsi="Times New Roman" w:cs="Times New Roman"/>
                <w:sz w:val="24"/>
                <w:szCs w:val="24"/>
              </w:rPr>
              <w:t>2.</w:t>
            </w:r>
            <w:r w:rsidRPr="00573B81">
              <w:rPr>
                <w:rFonts w:ascii="Times New Roman" w:eastAsia="仿宋_GB2312" w:hAnsi="Times New Roman" w:cs="Times New Roman"/>
                <w:sz w:val="24"/>
                <w:szCs w:val="24"/>
              </w:rPr>
              <w:t>选题符合专业培养目标，大小适中、难度适当。</w:t>
            </w:r>
          </w:p>
          <w:p w14:paraId="35CB7943" w14:textId="77777777" w:rsidR="00C75BC8" w:rsidRPr="00573B81" w:rsidRDefault="00573B81" w:rsidP="00573B81">
            <w:pPr>
              <w:adjustRightInd w:val="0"/>
              <w:snapToGrid w:val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73B81">
              <w:rPr>
                <w:rFonts w:ascii="Times New Roman" w:eastAsia="仿宋_GB2312" w:hAnsi="Times New Roman" w:cs="Times New Roman"/>
                <w:sz w:val="24"/>
                <w:szCs w:val="24"/>
              </w:rPr>
              <w:t>3.</w:t>
            </w:r>
            <w:r w:rsidRPr="00573B81">
              <w:rPr>
                <w:rFonts w:ascii="Times New Roman" w:eastAsia="仿宋_GB2312" w:hAnsi="Times New Roman" w:cs="Times New Roman"/>
                <w:sz w:val="24"/>
                <w:szCs w:val="24"/>
              </w:rPr>
              <w:t>面向所在专业领域学术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问题</w:t>
            </w:r>
            <w:r w:rsidRPr="00573B81">
              <w:rPr>
                <w:rFonts w:ascii="Times New Roman" w:eastAsia="仿宋_GB2312" w:hAnsi="Times New Roman" w:cs="Times New Roman"/>
                <w:sz w:val="24"/>
                <w:szCs w:val="24"/>
              </w:rPr>
              <w:t>或行业社会实际问题，有一定的理论或实用价值。</w:t>
            </w:r>
          </w:p>
        </w:tc>
        <w:tc>
          <w:tcPr>
            <w:tcW w:w="2205" w:type="dxa"/>
            <w:vAlign w:val="center"/>
          </w:tcPr>
          <w:p w14:paraId="59F7D7FB" w14:textId="77777777" w:rsidR="00C75BC8" w:rsidRPr="00070D70" w:rsidRDefault="00070D70" w:rsidP="006104DB">
            <w:pPr>
              <w:adjustRightInd w:val="0"/>
              <w:snapToGrid w:val="0"/>
              <w:ind w:firstLineChars="200" w:firstLine="480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○</w:t>
            </w:r>
            <w:r w:rsidRPr="00070D70">
              <w:rPr>
                <w:rFonts w:ascii="仿宋_GB2312" w:eastAsia="仿宋_GB2312" w:hint="eastAsia"/>
                <w:sz w:val="24"/>
                <w:szCs w:val="24"/>
              </w:rPr>
              <w:t>合格</w:t>
            </w:r>
          </w:p>
          <w:p w14:paraId="14258D74" w14:textId="77777777" w:rsidR="00070D70" w:rsidRPr="00C75BC8" w:rsidRDefault="00070D70" w:rsidP="006104DB">
            <w:pPr>
              <w:adjustRightInd w:val="0"/>
              <w:snapToGrid w:val="0"/>
              <w:ind w:firstLineChars="200" w:firstLine="480"/>
              <w:rPr>
                <w:rFonts w:ascii="方正小标宋简体" w:eastAsia="方正小标宋简体" w:hint="eastAsia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○</w:t>
            </w:r>
            <w:r w:rsidRPr="00070D70">
              <w:rPr>
                <w:rFonts w:ascii="仿宋_GB2312" w:eastAsia="仿宋_GB2312" w:hint="eastAsia"/>
                <w:sz w:val="24"/>
                <w:szCs w:val="24"/>
              </w:rPr>
              <w:t>不合格</w:t>
            </w:r>
          </w:p>
        </w:tc>
      </w:tr>
      <w:tr w:rsidR="00070D70" w14:paraId="71B2F2F9" w14:textId="77777777" w:rsidTr="00E6763A">
        <w:trPr>
          <w:cantSplit/>
          <w:trHeight w:hRule="exact" w:val="1844"/>
          <w:jc w:val="center"/>
        </w:trPr>
        <w:tc>
          <w:tcPr>
            <w:tcW w:w="1696" w:type="dxa"/>
            <w:vAlign w:val="center"/>
          </w:tcPr>
          <w:p w14:paraId="2DD56641" w14:textId="77777777" w:rsidR="00070D70" w:rsidRDefault="00070D70" w:rsidP="00C75BC8">
            <w:pPr>
              <w:adjustRightInd w:val="0"/>
              <w:snapToGrid w:val="0"/>
              <w:jc w:val="center"/>
              <w:rPr>
                <w:rFonts w:ascii="方正小标宋简体" w:eastAsia="方正小标宋简体" w:hint="eastAsia"/>
              </w:rPr>
            </w:pPr>
            <w:r>
              <w:rPr>
                <w:rFonts w:ascii="方正小标宋简体" w:eastAsia="方正小标宋简体" w:hint="eastAsia"/>
              </w:rPr>
              <w:t>写作安排</w:t>
            </w:r>
          </w:p>
        </w:tc>
        <w:tc>
          <w:tcPr>
            <w:tcW w:w="4395" w:type="dxa"/>
            <w:vAlign w:val="center"/>
          </w:tcPr>
          <w:p w14:paraId="6EC0A959" w14:textId="77777777" w:rsidR="00070D70" w:rsidRPr="00070D70" w:rsidRDefault="00070D70" w:rsidP="00070D70">
            <w:pPr>
              <w:adjustRightInd w:val="0"/>
              <w:snapToGrid w:val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070D70">
              <w:rPr>
                <w:rFonts w:ascii="Times New Roman" w:eastAsia="仿宋_GB2312" w:hAnsi="Times New Roman" w:cs="Times New Roman"/>
                <w:sz w:val="24"/>
                <w:szCs w:val="24"/>
              </w:rPr>
              <w:t>1.</w:t>
            </w:r>
            <w:r w:rsidRPr="00070D70">
              <w:rPr>
                <w:rFonts w:ascii="Times New Roman" w:eastAsia="仿宋_GB2312" w:hAnsi="Times New Roman" w:cs="Times New Roman"/>
                <w:sz w:val="24"/>
                <w:szCs w:val="24"/>
              </w:rPr>
              <w:t>写作框架设计合理，结构严谨，逻辑清晰，重点突出。</w:t>
            </w:r>
          </w:p>
          <w:p w14:paraId="702D9E16" w14:textId="77777777" w:rsidR="00070D70" w:rsidRPr="00070D70" w:rsidRDefault="00070D70" w:rsidP="00070D70">
            <w:pPr>
              <w:adjustRightInd w:val="0"/>
              <w:snapToGrid w:val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070D70">
              <w:rPr>
                <w:rFonts w:ascii="Times New Roman" w:eastAsia="仿宋_GB2312" w:hAnsi="Times New Roman" w:cs="Times New Roman"/>
                <w:sz w:val="24"/>
                <w:szCs w:val="24"/>
              </w:rPr>
              <w:t>2.</w:t>
            </w:r>
            <w:r w:rsidRPr="00070D70">
              <w:rPr>
                <w:rFonts w:ascii="Times New Roman" w:eastAsia="仿宋_GB2312" w:hAnsi="Times New Roman" w:cs="Times New Roman"/>
                <w:sz w:val="24"/>
                <w:szCs w:val="24"/>
              </w:rPr>
              <w:t>整体篇幅适当，各章节安排合理，能够准确反映研究思路。</w:t>
            </w:r>
          </w:p>
          <w:p w14:paraId="21169B6B" w14:textId="77777777" w:rsidR="00070D70" w:rsidRPr="00573B81" w:rsidRDefault="00070D70" w:rsidP="00070D70">
            <w:pPr>
              <w:adjustRightInd w:val="0"/>
              <w:snapToGrid w:val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070D70">
              <w:rPr>
                <w:rFonts w:ascii="Times New Roman" w:eastAsia="仿宋_GB2312" w:hAnsi="Times New Roman" w:cs="Times New Roman"/>
                <w:sz w:val="24"/>
                <w:szCs w:val="24"/>
              </w:rPr>
              <w:t>3.</w:t>
            </w:r>
            <w:r w:rsidRPr="00070D70">
              <w:rPr>
                <w:rFonts w:ascii="Times New Roman" w:eastAsia="仿宋_GB2312" w:hAnsi="Times New Roman" w:cs="Times New Roman"/>
                <w:sz w:val="24"/>
                <w:szCs w:val="24"/>
              </w:rPr>
              <w:t>论文形式符合专业特点和选题需要。</w:t>
            </w:r>
          </w:p>
        </w:tc>
        <w:tc>
          <w:tcPr>
            <w:tcW w:w="2205" w:type="dxa"/>
            <w:vAlign w:val="center"/>
          </w:tcPr>
          <w:p w14:paraId="7B552139" w14:textId="77777777" w:rsidR="00070D70" w:rsidRPr="00070D70" w:rsidRDefault="00070D70" w:rsidP="006104DB">
            <w:pPr>
              <w:adjustRightInd w:val="0"/>
              <w:snapToGrid w:val="0"/>
              <w:ind w:firstLineChars="200" w:firstLine="480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○</w:t>
            </w:r>
            <w:r w:rsidRPr="00070D70">
              <w:rPr>
                <w:rFonts w:ascii="仿宋_GB2312" w:eastAsia="仿宋_GB2312" w:hint="eastAsia"/>
                <w:sz w:val="24"/>
                <w:szCs w:val="24"/>
              </w:rPr>
              <w:t>合格</w:t>
            </w:r>
          </w:p>
          <w:p w14:paraId="0BE8813F" w14:textId="77777777" w:rsidR="00070D70" w:rsidRDefault="00070D70" w:rsidP="006104DB">
            <w:pPr>
              <w:adjustRightInd w:val="0"/>
              <w:snapToGrid w:val="0"/>
              <w:ind w:firstLineChars="200" w:firstLine="480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○</w:t>
            </w:r>
            <w:r w:rsidRPr="00070D70">
              <w:rPr>
                <w:rFonts w:ascii="仿宋_GB2312" w:eastAsia="仿宋_GB2312" w:hint="eastAsia"/>
                <w:sz w:val="24"/>
                <w:szCs w:val="24"/>
              </w:rPr>
              <w:t>不合格</w:t>
            </w:r>
          </w:p>
        </w:tc>
      </w:tr>
      <w:tr w:rsidR="006104DB" w14:paraId="49B89BB0" w14:textId="77777777" w:rsidTr="00E6763A">
        <w:trPr>
          <w:cantSplit/>
          <w:trHeight w:hRule="exact" w:val="1545"/>
          <w:jc w:val="center"/>
        </w:trPr>
        <w:tc>
          <w:tcPr>
            <w:tcW w:w="1696" w:type="dxa"/>
            <w:vAlign w:val="center"/>
          </w:tcPr>
          <w:p w14:paraId="79203749" w14:textId="77777777" w:rsidR="006104DB" w:rsidRDefault="006104DB" w:rsidP="00C75BC8">
            <w:pPr>
              <w:adjustRightInd w:val="0"/>
              <w:snapToGrid w:val="0"/>
              <w:jc w:val="center"/>
              <w:rPr>
                <w:rFonts w:ascii="方正小标宋简体" w:eastAsia="方正小标宋简体" w:hint="eastAsia"/>
              </w:rPr>
            </w:pPr>
            <w:r>
              <w:rPr>
                <w:rFonts w:ascii="方正小标宋简体" w:eastAsia="方正小标宋简体" w:hint="eastAsia"/>
              </w:rPr>
              <w:t>逻辑构建</w:t>
            </w:r>
          </w:p>
        </w:tc>
        <w:tc>
          <w:tcPr>
            <w:tcW w:w="4395" w:type="dxa"/>
            <w:vAlign w:val="center"/>
          </w:tcPr>
          <w:p w14:paraId="63F5DD09" w14:textId="77777777" w:rsidR="006104DB" w:rsidRPr="006104DB" w:rsidRDefault="006104DB" w:rsidP="006104DB">
            <w:pPr>
              <w:adjustRightInd w:val="0"/>
              <w:snapToGrid w:val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04DB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1.</w:t>
            </w:r>
            <w:r w:rsidRPr="006104DB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体系完整，思路清晰，逻辑严密，内容层次分明，各部分关联紧密，重点突出。</w:t>
            </w:r>
          </w:p>
          <w:p w14:paraId="6A2D834D" w14:textId="77777777" w:rsidR="006104DB" w:rsidRPr="006104DB" w:rsidRDefault="006104DB" w:rsidP="00070D70">
            <w:pPr>
              <w:adjustRightInd w:val="0"/>
              <w:snapToGrid w:val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04DB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2.</w:t>
            </w:r>
            <w:r w:rsidRPr="006104DB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语言表达准确，结构严谨，达到所在专业领域要求。</w:t>
            </w:r>
          </w:p>
        </w:tc>
        <w:tc>
          <w:tcPr>
            <w:tcW w:w="2205" w:type="dxa"/>
            <w:vAlign w:val="center"/>
          </w:tcPr>
          <w:p w14:paraId="6F13036D" w14:textId="77777777" w:rsidR="006104DB" w:rsidRPr="00070D70" w:rsidRDefault="006104DB" w:rsidP="006104DB">
            <w:pPr>
              <w:adjustRightInd w:val="0"/>
              <w:snapToGrid w:val="0"/>
              <w:ind w:firstLineChars="200" w:firstLine="480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○</w:t>
            </w:r>
            <w:r w:rsidRPr="00070D70">
              <w:rPr>
                <w:rFonts w:ascii="仿宋_GB2312" w:eastAsia="仿宋_GB2312" w:hint="eastAsia"/>
                <w:sz w:val="24"/>
                <w:szCs w:val="24"/>
              </w:rPr>
              <w:t>合格</w:t>
            </w:r>
          </w:p>
          <w:p w14:paraId="4777605D" w14:textId="77777777" w:rsidR="006104DB" w:rsidRDefault="006104DB" w:rsidP="006104DB">
            <w:pPr>
              <w:adjustRightInd w:val="0"/>
              <w:snapToGrid w:val="0"/>
              <w:ind w:firstLineChars="200" w:firstLine="480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○</w:t>
            </w:r>
            <w:r w:rsidRPr="00070D70">
              <w:rPr>
                <w:rFonts w:ascii="仿宋_GB2312" w:eastAsia="仿宋_GB2312" w:hint="eastAsia"/>
                <w:sz w:val="24"/>
                <w:szCs w:val="24"/>
              </w:rPr>
              <w:t>不合格</w:t>
            </w:r>
          </w:p>
        </w:tc>
      </w:tr>
      <w:tr w:rsidR="006104DB" w14:paraId="37513DBA" w14:textId="77777777" w:rsidTr="00E6763A">
        <w:trPr>
          <w:cantSplit/>
          <w:trHeight w:hRule="exact" w:val="2418"/>
          <w:jc w:val="center"/>
        </w:trPr>
        <w:tc>
          <w:tcPr>
            <w:tcW w:w="1696" w:type="dxa"/>
            <w:vAlign w:val="center"/>
          </w:tcPr>
          <w:p w14:paraId="4A3988DA" w14:textId="77777777" w:rsidR="006104DB" w:rsidRDefault="00E6763A" w:rsidP="00C75BC8">
            <w:pPr>
              <w:adjustRightInd w:val="0"/>
              <w:snapToGrid w:val="0"/>
              <w:jc w:val="center"/>
              <w:rPr>
                <w:rFonts w:ascii="方正小标宋简体" w:eastAsia="方正小标宋简体" w:hint="eastAsia"/>
              </w:rPr>
            </w:pPr>
            <w:r>
              <w:rPr>
                <w:rFonts w:ascii="方正小标宋简体" w:eastAsia="方正小标宋简体" w:hint="eastAsia"/>
              </w:rPr>
              <w:t>专业能力</w:t>
            </w:r>
          </w:p>
        </w:tc>
        <w:tc>
          <w:tcPr>
            <w:tcW w:w="4395" w:type="dxa"/>
            <w:vAlign w:val="center"/>
          </w:tcPr>
          <w:p w14:paraId="1C43EBD7" w14:textId="77777777" w:rsidR="00E6763A" w:rsidRPr="00E6763A" w:rsidRDefault="00E6763A" w:rsidP="00E6763A">
            <w:pPr>
              <w:adjustRightInd w:val="0"/>
              <w:snapToGrid w:val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E6763A">
              <w:rPr>
                <w:rFonts w:ascii="Times New Roman" w:eastAsia="仿宋_GB2312" w:hAnsi="Times New Roman" w:cs="Times New Roman"/>
                <w:sz w:val="24"/>
                <w:szCs w:val="24"/>
              </w:rPr>
              <w:t>1.</w:t>
            </w:r>
            <w:r w:rsidRPr="00E6763A">
              <w:rPr>
                <w:rFonts w:ascii="Times New Roman" w:eastAsia="仿宋_GB2312" w:hAnsi="Times New Roman" w:cs="Times New Roman"/>
                <w:sz w:val="24"/>
                <w:szCs w:val="24"/>
              </w:rPr>
              <w:t>将相关领域的基础理论、专业知识合理应用到研究过程，综合运用相关知识进行理论研究或解决实际问题。</w:t>
            </w:r>
          </w:p>
          <w:p w14:paraId="74BB4602" w14:textId="77777777" w:rsidR="00E6763A" w:rsidRPr="00E6763A" w:rsidRDefault="00E6763A" w:rsidP="00E6763A">
            <w:pPr>
              <w:adjustRightInd w:val="0"/>
              <w:snapToGrid w:val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E6763A">
              <w:rPr>
                <w:rFonts w:ascii="Times New Roman" w:eastAsia="仿宋_GB2312" w:hAnsi="Times New Roman" w:cs="Times New Roman"/>
                <w:sz w:val="24"/>
                <w:szCs w:val="24"/>
              </w:rPr>
              <w:t>2.</w:t>
            </w:r>
            <w:r w:rsidRPr="00E6763A">
              <w:rPr>
                <w:rFonts w:ascii="Times New Roman" w:eastAsia="仿宋_GB2312" w:hAnsi="Times New Roman" w:cs="Times New Roman"/>
                <w:sz w:val="24"/>
                <w:szCs w:val="24"/>
              </w:rPr>
              <w:t>内容充实、准确、完整，具备分析、解决本专业领域问题的能力和素养。</w:t>
            </w:r>
          </w:p>
          <w:p w14:paraId="4F79AFB0" w14:textId="77777777" w:rsidR="006104DB" w:rsidRPr="00E6763A" w:rsidRDefault="00E6763A" w:rsidP="006104DB">
            <w:pPr>
              <w:adjustRightInd w:val="0"/>
              <w:snapToGrid w:val="0"/>
              <w:rPr>
                <w:rFonts w:ascii="仿宋_GB2312" w:eastAsia="仿宋_GB2312" w:hint="eastAsia"/>
                <w:sz w:val="24"/>
                <w:szCs w:val="24"/>
              </w:rPr>
            </w:pPr>
            <w:r w:rsidRPr="00E6763A">
              <w:rPr>
                <w:rFonts w:ascii="Times New Roman" w:eastAsia="仿宋_GB2312" w:hAnsi="Times New Roman" w:cs="Times New Roman"/>
                <w:sz w:val="24"/>
                <w:szCs w:val="24"/>
              </w:rPr>
              <w:t>3.</w:t>
            </w:r>
            <w:r w:rsidRPr="00E6763A">
              <w:rPr>
                <w:rFonts w:ascii="Times New Roman" w:eastAsia="仿宋_GB2312" w:hAnsi="Times New Roman" w:cs="Times New Roman"/>
                <w:sz w:val="24"/>
                <w:szCs w:val="24"/>
              </w:rPr>
              <w:t>阐明了新观点，或将经典理论创新性应用，或阐释了对实践的指导意义。</w:t>
            </w:r>
          </w:p>
        </w:tc>
        <w:tc>
          <w:tcPr>
            <w:tcW w:w="2205" w:type="dxa"/>
            <w:vAlign w:val="center"/>
          </w:tcPr>
          <w:p w14:paraId="0A55E19C" w14:textId="77777777" w:rsidR="00B3198D" w:rsidRPr="00070D70" w:rsidRDefault="00B3198D" w:rsidP="00B3198D">
            <w:pPr>
              <w:adjustRightInd w:val="0"/>
              <w:snapToGrid w:val="0"/>
              <w:ind w:firstLineChars="200" w:firstLine="480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○</w:t>
            </w:r>
            <w:r w:rsidRPr="00070D70">
              <w:rPr>
                <w:rFonts w:ascii="仿宋_GB2312" w:eastAsia="仿宋_GB2312" w:hint="eastAsia"/>
                <w:sz w:val="24"/>
                <w:szCs w:val="24"/>
              </w:rPr>
              <w:t>合格</w:t>
            </w:r>
          </w:p>
          <w:p w14:paraId="1BBCDC04" w14:textId="77777777" w:rsidR="006104DB" w:rsidRDefault="00B3198D" w:rsidP="00B3198D">
            <w:pPr>
              <w:adjustRightInd w:val="0"/>
              <w:snapToGrid w:val="0"/>
              <w:ind w:firstLineChars="200" w:firstLine="480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○</w:t>
            </w:r>
            <w:r w:rsidRPr="00070D70">
              <w:rPr>
                <w:rFonts w:ascii="仿宋_GB2312" w:eastAsia="仿宋_GB2312" w:hint="eastAsia"/>
                <w:sz w:val="24"/>
                <w:szCs w:val="24"/>
              </w:rPr>
              <w:t>不合格</w:t>
            </w:r>
          </w:p>
        </w:tc>
      </w:tr>
      <w:tr w:rsidR="00B3198D" w14:paraId="4D168615" w14:textId="77777777" w:rsidTr="00E6763A">
        <w:trPr>
          <w:cantSplit/>
          <w:trHeight w:hRule="exact" w:val="2418"/>
          <w:jc w:val="center"/>
        </w:trPr>
        <w:tc>
          <w:tcPr>
            <w:tcW w:w="1696" w:type="dxa"/>
            <w:vAlign w:val="center"/>
          </w:tcPr>
          <w:p w14:paraId="42B9CBDB" w14:textId="77777777" w:rsidR="00B3198D" w:rsidRDefault="00B3198D" w:rsidP="00C75BC8">
            <w:pPr>
              <w:adjustRightInd w:val="0"/>
              <w:snapToGrid w:val="0"/>
              <w:jc w:val="center"/>
              <w:rPr>
                <w:rFonts w:ascii="方正小标宋简体" w:eastAsia="方正小标宋简体" w:hint="eastAsia"/>
              </w:rPr>
            </w:pPr>
            <w:r>
              <w:rPr>
                <w:rFonts w:ascii="方正小标宋简体" w:eastAsia="方正小标宋简体" w:hint="eastAsia"/>
              </w:rPr>
              <w:t>学术规范</w:t>
            </w:r>
          </w:p>
        </w:tc>
        <w:tc>
          <w:tcPr>
            <w:tcW w:w="4395" w:type="dxa"/>
            <w:vAlign w:val="center"/>
          </w:tcPr>
          <w:p w14:paraId="6CCE6EBE" w14:textId="77777777" w:rsidR="00B3198D" w:rsidRPr="00967245" w:rsidRDefault="00B3198D" w:rsidP="00B3198D">
            <w:pPr>
              <w:adjustRightInd w:val="0"/>
              <w:snapToGrid w:val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967245">
              <w:rPr>
                <w:rFonts w:ascii="Times New Roman" w:eastAsia="仿宋_GB2312" w:hAnsi="Times New Roman" w:cs="Times New Roman"/>
                <w:sz w:val="24"/>
                <w:szCs w:val="24"/>
              </w:rPr>
              <w:t>1.</w:t>
            </w:r>
            <w:r w:rsidRPr="00967245">
              <w:rPr>
                <w:rFonts w:ascii="Times New Roman" w:eastAsia="仿宋_GB2312" w:hAnsi="Times New Roman" w:cs="Times New Roman"/>
                <w:sz w:val="24"/>
                <w:szCs w:val="24"/>
              </w:rPr>
              <w:t>语句通顺，表述准确、写作流畅，用语符合技术规范，无语病歧义。</w:t>
            </w:r>
          </w:p>
          <w:p w14:paraId="467B553A" w14:textId="77777777" w:rsidR="00B3198D" w:rsidRPr="00967245" w:rsidRDefault="00B3198D" w:rsidP="00B3198D">
            <w:pPr>
              <w:adjustRightInd w:val="0"/>
              <w:snapToGrid w:val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967245">
              <w:rPr>
                <w:rFonts w:ascii="Times New Roman" w:eastAsia="仿宋_GB2312" w:hAnsi="Times New Roman" w:cs="Times New Roman"/>
                <w:sz w:val="24"/>
                <w:szCs w:val="24"/>
              </w:rPr>
              <w:t>2.</w:t>
            </w:r>
            <w:r w:rsidRPr="00967245">
              <w:rPr>
                <w:rFonts w:ascii="Times New Roman" w:eastAsia="仿宋_GB2312" w:hAnsi="Times New Roman" w:cs="Times New Roman"/>
                <w:sz w:val="24"/>
                <w:szCs w:val="24"/>
              </w:rPr>
              <w:t>遵守学术论文的具体规定，目录、文本、图、表、公式、符号、缩略词、翻译等符合规范。</w:t>
            </w:r>
          </w:p>
          <w:p w14:paraId="0481629F" w14:textId="77777777" w:rsidR="00B3198D" w:rsidRPr="00B3198D" w:rsidRDefault="00B3198D" w:rsidP="00E6763A">
            <w:pPr>
              <w:adjustRightInd w:val="0"/>
              <w:snapToGrid w:val="0"/>
              <w:rPr>
                <w:rFonts w:ascii="仿宋_GB2312" w:eastAsia="仿宋_GB2312" w:hint="eastAsia"/>
                <w:sz w:val="24"/>
                <w:szCs w:val="24"/>
              </w:rPr>
            </w:pPr>
            <w:r w:rsidRPr="00967245">
              <w:rPr>
                <w:rFonts w:ascii="Times New Roman" w:eastAsia="仿宋_GB2312" w:hAnsi="Times New Roman" w:cs="Times New Roman"/>
                <w:sz w:val="24"/>
                <w:szCs w:val="24"/>
              </w:rPr>
              <w:t>3.</w:t>
            </w:r>
            <w:r w:rsidRPr="00967245">
              <w:rPr>
                <w:rFonts w:ascii="Times New Roman" w:eastAsia="仿宋_GB2312" w:hAnsi="Times New Roman" w:cs="Times New Roman"/>
                <w:sz w:val="24"/>
                <w:szCs w:val="24"/>
              </w:rPr>
              <w:t>在资料引证、参考文献等方面符合通行学术规范和知识产权相关规定。</w:t>
            </w:r>
          </w:p>
        </w:tc>
        <w:tc>
          <w:tcPr>
            <w:tcW w:w="2205" w:type="dxa"/>
            <w:vAlign w:val="center"/>
          </w:tcPr>
          <w:p w14:paraId="72B12B5A" w14:textId="77777777" w:rsidR="00B3198D" w:rsidRPr="00070D70" w:rsidRDefault="00B3198D" w:rsidP="00B3198D">
            <w:pPr>
              <w:adjustRightInd w:val="0"/>
              <w:snapToGrid w:val="0"/>
              <w:ind w:firstLineChars="200" w:firstLine="480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○</w:t>
            </w:r>
            <w:r w:rsidRPr="00070D70">
              <w:rPr>
                <w:rFonts w:ascii="仿宋_GB2312" w:eastAsia="仿宋_GB2312" w:hint="eastAsia"/>
                <w:sz w:val="24"/>
                <w:szCs w:val="24"/>
              </w:rPr>
              <w:t>合格</w:t>
            </w:r>
          </w:p>
          <w:p w14:paraId="11D90160" w14:textId="77777777" w:rsidR="00B3198D" w:rsidRPr="00AF2F91" w:rsidRDefault="00B3198D" w:rsidP="00B53CD0">
            <w:pPr>
              <w:adjustRightInd w:val="0"/>
              <w:snapToGrid w:val="0"/>
              <w:ind w:firstLineChars="200" w:firstLine="480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○</w:t>
            </w:r>
            <w:r w:rsidRPr="00070D70">
              <w:rPr>
                <w:rFonts w:ascii="仿宋_GB2312" w:eastAsia="仿宋_GB2312" w:hint="eastAsia"/>
                <w:sz w:val="24"/>
                <w:szCs w:val="24"/>
              </w:rPr>
              <w:t>不合格</w:t>
            </w:r>
          </w:p>
        </w:tc>
      </w:tr>
      <w:tr w:rsidR="00AF2F91" w14:paraId="3A55CCBE" w14:textId="77777777" w:rsidTr="00906D58">
        <w:trPr>
          <w:cantSplit/>
          <w:trHeight w:hRule="exact" w:val="1428"/>
          <w:jc w:val="center"/>
        </w:trPr>
        <w:tc>
          <w:tcPr>
            <w:tcW w:w="1696" w:type="dxa"/>
            <w:vAlign w:val="center"/>
          </w:tcPr>
          <w:p w14:paraId="7422B508" w14:textId="77777777" w:rsidR="00AF2F91" w:rsidRDefault="00AF2F91" w:rsidP="00C75BC8">
            <w:pPr>
              <w:adjustRightInd w:val="0"/>
              <w:snapToGrid w:val="0"/>
              <w:jc w:val="center"/>
              <w:rPr>
                <w:rFonts w:ascii="方正小标宋简体" w:eastAsia="方正小标宋简体" w:hint="eastAsia"/>
              </w:rPr>
            </w:pPr>
            <w:r>
              <w:rPr>
                <w:rFonts w:ascii="方正小标宋简体" w:eastAsia="方正小标宋简体" w:hint="eastAsia"/>
              </w:rPr>
              <w:lastRenderedPageBreak/>
              <w:t>分档评价</w:t>
            </w:r>
          </w:p>
        </w:tc>
        <w:tc>
          <w:tcPr>
            <w:tcW w:w="6600" w:type="dxa"/>
            <w:gridSpan w:val="2"/>
            <w:vAlign w:val="center"/>
          </w:tcPr>
          <w:p w14:paraId="7287F933" w14:textId="77777777" w:rsidR="00AF2F91" w:rsidRPr="00AF2F91" w:rsidRDefault="00AF2F91" w:rsidP="00AF2F91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AF2F91">
              <w:rPr>
                <w:rFonts w:ascii="仿宋_GB2312" w:eastAsia="仿宋_GB2312" w:hint="eastAsia"/>
                <w:sz w:val="24"/>
                <w:szCs w:val="24"/>
              </w:rPr>
              <w:t>○优秀</w:t>
            </w:r>
          </w:p>
          <w:p w14:paraId="65701F1F" w14:textId="77777777" w:rsidR="00AF2F91" w:rsidRPr="00AF2F91" w:rsidRDefault="00AF2F91" w:rsidP="00AF2F91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AF2F91">
              <w:rPr>
                <w:rFonts w:ascii="仿宋_GB2312" w:eastAsia="仿宋_GB2312" w:hint="eastAsia"/>
                <w:sz w:val="24"/>
                <w:szCs w:val="24"/>
              </w:rPr>
              <w:t>○良好</w:t>
            </w:r>
          </w:p>
          <w:p w14:paraId="1966E35F" w14:textId="77777777" w:rsidR="00AF2F91" w:rsidRPr="00AF2F91" w:rsidRDefault="00AF2F91" w:rsidP="00AF2F91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AF2F91">
              <w:rPr>
                <w:rFonts w:ascii="仿宋_GB2312" w:eastAsia="仿宋_GB2312" w:hint="eastAsia"/>
                <w:sz w:val="24"/>
                <w:szCs w:val="24"/>
              </w:rPr>
              <w:t>○一般</w:t>
            </w:r>
          </w:p>
          <w:p w14:paraId="1B2D77B3" w14:textId="77777777" w:rsidR="00AF2F91" w:rsidRDefault="00AF2F91" w:rsidP="00AF2F91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AF2F91"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 w:rsidRPr="00AF2F91">
              <w:rPr>
                <w:rFonts w:ascii="仿宋_GB2312" w:eastAsia="仿宋_GB2312"/>
                <w:sz w:val="24"/>
                <w:szCs w:val="24"/>
              </w:rPr>
              <w:t xml:space="preserve"> </w:t>
            </w:r>
            <w:r w:rsidRPr="00AF2F91">
              <w:rPr>
                <w:rFonts w:ascii="仿宋_GB2312" w:eastAsia="仿宋_GB2312" w:hint="eastAsia"/>
                <w:sz w:val="24"/>
                <w:szCs w:val="24"/>
              </w:rPr>
              <w:t>○不合格</w:t>
            </w:r>
          </w:p>
        </w:tc>
      </w:tr>
      <w:tr w:rsidR="00AF2F91" w14:paraId="2C106184" w14:textId="77777777" w:rsidTr="00AF2F91">
        <w:trPr>
          <w:cantSplit/>
          <w:trHeight w:hRule="exact" w:val="861"/>
          <w:jc w:val="center"/>
        </w:trPr>
        <w:tc>
          <w:tcPr>
            <w:tcW w:w="1696" w:type="dxa"/>
            <w:vAlign w:val="center"/>
          </w:tcPr>
          <w:p w14:paraId="089C7024" w14:textId="77777777" w:rsidR="00AF2F91" w:rsidRDefault="00AF2F91" w:rsidP="00C75BC8">
            <w:pPr>
              <w:adjustRightInd w:val="0"/>
              <w:snapToGrid w:val="0"/>
              <w:jc w:val="center"/>
              <w:rPr>
                <w:rFonts w:ascii="方正小标宋简体" w:eastAsia="方正小标宋简体" w:hint="eastAsia"/>
              </w:rPr>
            </w:pPr>
            <w:r>
              <w:rPr>
                <w:rFonts w:ascii="方正小标宋简体" w:eastAsia="方正小标宋简体" w:hint="eastAsia"/>
              </w:rPr>
              <w:t>总体评价</w:t>
            </w:r>
          </w:p>
        </w:tc>
        <w:tc>
          <w:tcPr>
            <w:tcW w:w="6600" w:type="dxa"/>
            <w:gridSpan w:val="2"/>
            <w:vAlign w:val="center"/>
          </w:tcPr>
          <w:p w14:paraId="7486C3C1" w14:textId="77777777" w:rsidR="00AF2F91" w:rsidRPr="00070D70" w:rsidRDefault="00AF2F91" w:rsidP="00AF2F91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○</w:t>
            </w:r>
            <w:r w:rsidRPr="00070D70">
              <w:rPr>
                <w:rFonts w:ascii="仿宋_GB2312" w:eastAsia="仿宋_GB2312" w:hint="eastAsia"/>
                <w:sz w:val="24"/>
                <w:szCs w:val="24"/>
              </w:rPr>
              <w:t>合格</w:t>
            </w:r>
          </w:p>
          <w:p w14:paraId="7110C988" w14:textId="77777777" w:rsidR="00AF2F91" w:rsidRPr="00AF2F91" w:rsidRDefault="00AF2F91" w:rsidP="00AF2F91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  <w:szCs w:val="24"/>
              </w:rPr>
              <w:t>○</w:t>
            </w:r>
            <w:r w:rsidRPr="00070D70">
              <w:rPr>
                <w:rFonts w:ascii="仿宋_GB2312" w:eastAsia="仿宋_GB2312" w:hint="eastAsia"/>
                <w:sz w:val="24"/>
                <w:szCs w:val="24"/>
              </w:rPr>
              <w:t>不合格</w:t>
            </w:r>
          </w:p>
        </w:tc>
      </w:tr>
      <w:tr w:rsidR="00AF2F91" w14:paraId="5A2908AA" w14:textId="77777777" w:rsidTr="00906D58">
        <w:trPr>
          <w:cantSplit/>
          <w:trHeight w:hRule="exact" w:val="565"/>
          <w:jc w:val="center"/>
        </w:trPr>
        <w:tc>
          <w:tcPr>
            <w:tcW w:w="8296" w:type="dxa"/>
            <w:gridSpan w:val="3"/>
            <w:vAlign w:val="center"/>
          </w:tcPr>
          <w:p w14:paraId="0B79C937" w14:textId="77777777" w:rsidR="00AF2F91" w:rsidRDefault="00AF2F91" w:rsidP="00AF2F91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AF2F91">
              <w:rPr>
                <w:rFonts w:ascii="方正小标宋简体" w:eastAsia="方正小标宋简体" w:hint="eastAsia"/>
              </w:rPr>
              <w:t>综合评价意见</w:t>
            </w:r>
          </w:p>
        </w:tc>
      </w:tr>
      <w:tr w:rsidR="00AF2F91" w14:paraId="63CDE448" w14:textId="77777777" w:rsidTr="00A45933">
        <w:trPr>
          <w:cantSplit/>
          <w:trHeight w:hRule="exact" w:val="3679"/>
          <w:jc w:val="center"/>
        </w:trPr>
        <w:tc>
          <w:tcPr>
            <w:tcW w:w="8296" w:type="dxa"/>
            <w:gridSpan w:val="3"/>
            <w:vAlign w:val="center"/>
          </w:tcPr>
          <w:p w14:paraId="733E38BF" w14:textId="77777777" w:rsidR="00AF2F91" w:rsidRDefault="00AF2F91" w:rsidP="00AF2F91">
            <w:pPr>
              <w:adjustRightInd w:val="0"/>
              <w:snapToGrid w:val="0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</w:p>
          <w:p w14:paraId="3513F32B" w14:textId="77777777" w:rsidR="00AF2F91" w:rsidRDefault="00AF2F91" w:rsidP="00AF2F91">
            <w:pPr>
              <w:adjustRightInd w:val="0"/>
              <w:snapToGrid w:val="0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</w:p>
          <w:p w14:paraId="59649528" w14:textId="77777777" w:rsidR="00AF2F91" w:rsidRDefault="00AF2F91" w:rsidP="00AF2F91">
            <w:pPr>
              <w:adjustRightInd w:val="0"/>
              <w:snapToGrid w:val="0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</w:p>
          <w:p w14:paraId="02BB05E3" w14:textId="77777777" w:rsidR="00AF2F91" w:rsidRDefault="00AF2F91" w:rsidP="00AF2F91">
            <w:pPr>
              <w:adjustRightInd w:val="0"/>
              <w:snapToGrid w:val="0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</w:p>
          <w:p w14:paraId="5BDD8D96" w14:textId="77777777" w:rsidR="00AF2F91" w:rsidRDefault="00AF2F91" w:rsidP="00AF2F91">
            <w:pPr>
              <w:adjustRightInd w:val="0"/>
              <w:snapToGrid w:val="0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</w:p>
          <w:p w14:paraId="5D8D8F35" w14:textId="77777777" w:rsidR="00AF2F91" w:rsidRDefault="00AF2F91" w:rsidP="00AF2F91">
            <w:pPr>
              <w:adjustRightInd w:val="0"/>
              <w:snapToGrid w:val="0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</w:p>
          <w:p w14:paraId="1ABBBB53" w14:textId="77777777" w:rsidR="00AF2F91" w:rsidRDefault="00AF2F91" w:rsidP="00AF2F91">
            <w:pPr>
              <w:adjustRightInd w:val="0"/>
              <w:snapToGrid w:val="0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</w:p>
          <w:p w14:paraId="2F0E152D" w14:textId="77777777" w:rsidR="008F4798" w:rsidRDefault="008F4798" w:rsidP="00AF2F91">
            <w:pPr>
              <w:adjustRightInd w:val="0"/>
              <w:snapToGrid w:val="0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</w:p>
          <w:p w14:paraId="4A4F37C3" w14:textId="77777777" w:rsidR="008F4798" w:rsidRDefault="008F4798" w:rsidP="00AF2F91">
            <w:pPr>
              <w:adjustRightInd w:val="0"/>
              <w:snapToGrid w:val="0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</w:p>
          <w:p w14:paraId="5C1B1A91" w14:textId="77777777" w:rsidR="00A45933" w:rsidRDefault="00A45933" w:rsidP="00AF2F91">
            <w:pPr>
              <w:adjustRightInd w:val="0"/>
              <w:snapToGrid w:val="0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</w:p>
          <w:p w14:paraId="16D707A4" w14:textId="77777777" w:rsidR="00A45933" w:rsidRDefault="00A45933" w:rsidP="00AF2F91">
            <w:pPr>
              <w:adjustRightInd w:val="0"/>
              <w:snapToGrid w:val="0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</w:p>
          <w:p w14:paraId="524CE5AF" w14:textId="77777777" w:rsidR="00A45933" w:rsidRDefault="00A45933" w:rsidP="00AF2F91">
            <w:pPr>
              <w:adjustRightInd w:val="0"/>
              <w:snapToGrid w:val="0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</w:p>
          <w:p w14:paraId="6B1452DF" w14:textId="77777777" w:rsidR="00A45933" w:rsidRDefault="00A45933" w:rsidP="00AF2F91">
            <w:pPr>
              <w:adjustRightInd w:val="0"/>
              <w:snapToGrid w:val="0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</w:p>
          <w:p w14:paraId="05BC2F39" w14:textId="77777777" w:rsidR="008F4798" w:rsidRDefault="008F4798" w:rsidP="00AF2F91">
            <w:pPr>
              <w:adjustRightInd w:val="0"/>
              <w:snapToGrid w:val="0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</w:p>
          <w:p w14:paraId="1F6C5B13" w14:textId="77777777" w:rsidR="008F4798" w:rsidRDefault="008F4798" w:rsidP="00AF2F91">
            <w:pPr>
              <w:adjustRightInd w:val="0"/>
              <w:snapToGrid w:val="0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</w:p>
          <w:p w14:paraId="1AEEB8AD" w14:textId="77777777" w:rsidR="008F4798" w:rsidRDefault="008F4798" w:rsidP="00AF2F91">
            <w:pPr>
              <w:adjustRightInd w:val="0"/>
              <w:snapToGrid w:val="0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</w:p>
          <w:p w14:paraId="532F9758" w14:textId="77777777" w:rsidR="00AF2F91" w:rsidRDefault="00AF2F91" w:rsidP="00AF2F91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AF2F91" w14:paraId="71EE212A" w14:textId="77777777" w:rsidTr="00906D58">
        <w:trPr>
          <w:cantSplit/>
          <w:trHeight w:hRule="exact" w:val="571"/>
          <w:jc w:val="center"/>
        </w:trPr>
        <w:tc>
          <w:tcPr>
            <w:tcW w:w="8296" w:type="dxa"/>
            <w:gridSpan w:val="3"/>
            <w:vAlign w:val="center"/>
          </w:tcPr>
          <w:p w14:paraId="6CBB8BC6" w14:textId="77777777" w:rsidR="00AF2F91" w:rsidRDefault="00B53CD0" w:rsidP="00B53CD0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B53CD0">
              <w:rPr>
                <w:rFonts w:ascii="方正小标宋简体" w:eastAsia="方正小标宋简体" w:hint="eastAsia"/>
              </w:rPr>
              <w:t>存在问题与建议</w:t>
            </w:r>
          </w:p>
        </w:tc>
      </w:tr>
      <w:tr w:rsidR="00B53CD0" w14:paraId="4D882F83" w14:textId="77777777" w:rsidTr="00A45933">
        <w:trPr>
          <w:cantSplit/>
          <w:trHeight w:hRule="exact" w:val="6376"/>
          <w:jc w:val="center"/>
        </w:trPr>
        <w:tc>
          <w:tcPr>
            <w:tcW w:w="8296" w:type="dxa"/>
            <w:gridSpan w:val="3"/>
            <w:vAlign w:val="center"/>
          </w:tcPr>
          <w:p w14:paraId="577B3A5F" w14:textId="77777777" w:rsidR="00B53CD0" w:rsidRDefault="00B53CD0" w:rsidP="00AF2F91">
            <w:pPr>
              <w:adjustRightInd w:val="0"/>
              <w:snapToGrid w:val="0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</w:p>
          <w:p w14:paraId="2D7B40EE" w14:textId="77777777" w:rsidR="00A45933" w:rsidRDefault="00A45933" w:rsidP="00AF2F91">
            <w:pPr>
              <w:adjustRightInd w:val="0"/>
              <w:snapToGrid w:val="0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</w:p>
          <w:p w14:paraId="6C76ABF2" w14:textId="77777777" w:rsidR="00A45933" w:rsidRDefault="00A45933" w:rsidP="00AF2F91">
            <w:pPr>
              <w:adjustRightInd w:val="0"/>
              <w:snapToGrid w:val="0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</w:p>
          <w:p w14:paraId="1FAF59AD" w14:textId="77777777" w:rsidR="00A45933" w:rsidRDefault="00A45933" w:rsidP="00AF2F91">
            <w:pPr>
              <w:adjustRightInd w:val="0"/>
              <w:snapToGrid w:val="0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</w:p>
          <w:p w14:paraId="251017F1" w14:textId="77777777" w:rsidR="00A45933" w:rsidRDefault="00A45933" w:rsidP="00AF2F91">
            <w:pPr>
              <w:adjustRightInd w:val="0"/>
              <w:snapToGrid w:val="0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</w:p>
          <w:p w14:paraId="75734713" w14:textId="77777777" w:rsidR="00A45933" w:rsidRDefault="00A45933" w:rsidP="00AF2F91">
            <w:pPr>
              <w:adjustRightInd w:val="0"/>
              <w:snapToGrid w:val="0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</w:p>
          <w:p w14:paraId="627A8B87" w14:textId="77777777" w:rsidR="00A45933" w:rsidRDefault="00A45933" w:rsidP="00AF2F91">
            <w:pPr>
              <w:adjustRightInd w:val="0"/>
              <w:snapToGrid w:val="0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</w:p>
          <w:p w14:paraId="12479BFA" w14:textId="77777777" w:rsidR="00A45933" w:rsidRDefault="00A45933" w:rsidP="00AF2F91">
            <w:pPr>
              <w:adjustRightInd w:val="0"/>
              <w:snapToGrid w:val="0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</w:p>
          <w:p w14:paraId="603788CE" w14:textId="77777777" w:rsidR="00A45933" w:rsidRDefault="00A45933" w:rsidP="00AF2F91">
            <w:pPr>
              <w:adjustRightInd w:val="0"/>
              <w:snapToGrid w:val="0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</w:tbl>
    <w:p w14:paraId="7C9384E9" w14:textId="77777777" w:rsidR="00C75BC8" w:rsidRDefault="00C75BC8">
      <w:pPr>
        <w:rPr>
          <w:rFonts w:hint="eastAsia"/>
        </w:rPr>
      </w:pPr>
    </w:p>
    <w:sectPr w:rsidR="00C75BC8" w:rsidSect="00AF2F91">
      <w:footerReference w:type="default" r:id="rId7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62BF8" w14:textId="77777777" w:rsidR="006C7FEF" w:rsidRDefault="006C7FEF" w:rsidP="00AF2F91">
      <w:pPr>
        <w:rPr>
          <w:rFonts w:hint="eastAsia"/>
        </w:rPr>
      </w:pPr>
      <w:r>
        <w:separator/>
      </w:r>
    </w:p>
  </w:endnote>
  <w:endnote w:type="continuationSeparator" w:id="0">
    <w:p w14:paraId="3C28A1BE" w14:textId="77777777" w:rsidR="006C7FEF" w:rsidRDefault="006C7FEF" w:rsidP="00AF2F9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10766857"/>
      <w:docPartObj>
        <w:docPartGallery w:val="Page Numbers (Bottom of Page)"/>
        <w:docPartUnique/>
      </w:docPartObj>
    </w:sdtPr>
    <w:sdtContent>
      <w:p w14:paraId="26F520E1" w14:textId="77777777" w:rsidR="00AF2F91" w:rsidRDefault="00AF2F91">
        <w:pPr>
          <w:pStyle w:val="a7"/>
          <w:jc w:val="right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5933" w:rsidRPr="00A45933">
          <w:rPr>
            <w:noProof/>
            <w:lang w:val="zh-CN"/>
          </w:rPr>
          <w:t>2</w:t>
        </w:r>
        <w:r>
          <w:fldChar w:fldCharType="end"/>
        </w:r>
      </w:p>
    </w:sdtContent>
  </w:sdt>
  <w:p w14:paraId="24FB2896" w14:textId="77777777" w:rsidR="00AF2F91" w:rsidRDefault="00AF2F91">
    <w:pPr>
      <w:pStyle w:val="a7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9045F" w14:textId="77777777" w:rsidR="006C7FEF" w:rsidRDefault="006C7FEF" w:rsidP="00AF2F91">
      <w:pPr>
        <w:rPr>
          <w:rFonts w:hint="eastAsia"/>
        </w:rPr>
      </w:pPr>
      <w:r>
        <w:separator/>
      </w:r>
    </w:p>
  </w:footnote>
  <w:footnote w:type="continuationSeparator" w:id="0">
    <w:p w14:paraId="53D5D3EA" w14:textId="77777777" w:rsidR="006C7FEF" w:rsidRDefault="006C7FEF" w:rsidP="00AF2F91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23590"/>
    <w:multiLevelType w:val="hybridMultilevel"/>
    <w:tmpl w:val="721C2384"/>
    <w:lvl w:ilvl="0" w:tplc="6EEA75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824853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0AA9"/>
    <w:rsid w:val="00070D70"/>
    <w:rsid w:val="0021764E"/>
    <w:rsid w:val="00240E5D"/>
    <w:rsid w:val="002F6660"/>
    <w:rsid w:val="00380B4E"/>
    <w:rsid w:val="00530AA9"/>
    <w:rsid w:val="00573B81"/>
    <w:rsid w:val="006104DB"/>
    <w:rsid w:val="006A1CC7"/>
    <w:rsid w:val="006C7FEF"/>
    <w:rsid w:val="006E3BB6"/>
    <w:rsid w:val="008273F0"/>
    <w:rsid w:val="008F4798"/>
    <w:rsid w:val="00906D58"/>
    <w:rsid w:val="009538D6"/>
    <w:rsid w:val="00967245"/>
    <w:rsid w:val="009A3A07"/>
    <w:rsid w:val="00A339A1"/>
    <w:rsid w:val="00A45933"/>
    <w:rsid w:val="00AF2F91"/>
    <w:rsid w:val="00B3198D"/>
    <w:rsid w:val="00B53CD0"/>
    <w:rsid w:val="00B83C4D"/>
    <w:rsid w:val="00C75BC8"/>
    <w:rsid w:val="00E41905"/>
    <w:rsid w:val="00E60434"/>
    <w:rsid w:val="00E6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756040"/>
  <w15:chartTrackingRefBased/>
  <w15:docId w15:val="{F42066DF-7546-49BA-B7E8-AB1F71E4C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5B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70D70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AF2F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F2F91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F2F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F2F91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967245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96724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99</Words>
  <Characters>569</Characters>
  <Application>Microsoft Office Word</Application>
  <DocSecurity>0</DocSecurity>
  <Lines>4</Lines>
  <Paragraphs>1</Paragraphs>
  <ScaleCrop>false</ScaleCrop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lenvo</dc:creator>
  <cp:keywords/>
  <dc:description/>
  <cp:lastModifiedBy>dan jin</cp:lastModifiedBy>
  <cp:revision>5</cp:revision>
  <cp:lastPrinted>2024-04-25T01:13:00Z</cp:lastPrinted>
  <dcterms:created xsi:type="dcterms:W3CDTF">2024-04-28T07:12:00Z</dcterms:created>
  <dcterms:modified xsi:type="dcterms:W3CDTF">2026-04-24T12:58:00Z</dcterms:modified>
</cp:coreProperties>
</file>